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20" w:rsidRPr="00381820" w:rsidRDefault="00381820" w:rsidP="00803052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381820">
        <w:rPr>
          <w:rFonts w:ascii="Times New Roman" w:hAnsi="Times New Roman" w:cs="Times New Roman"/>
          <w:sz w:val="24"/>
          <w:szCs w:val="24"/>
        </w:rPr>
        <w:t xml:space="preserve">Секция: </w:t>
      </w:r>
      <w:proofErr w:type="spellStart"/>
      <w:r w:rsidRPr="0038182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81820">
        <w:rPr>
          <w:rFonts w:ascii="Times New Roman" w:hAnsi="Times New Roman" w:cs="Times New Roman"/>
          <w:sz w:val="24"/>
          <w:szCs w:val="24"/>
        </w:rPr>
        <w:t xml:space="preserve"> Полномочий Совершенств ИВО</w:t>
      </w:r>
    </w:p>
    <w:p w:rsidR="00E80244" w:rsidRPr="00381820" w:rsidRDefault="00E80244" w:rsidP="00803052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81820">
        <w:rPr>
          <w:rFonts w:ascii="Times New Roman" w:hAnsi="Times New Roman" w:cs="Times New Roman"/>
          <w:sz w:val="24"/>
          <w:szCs w:val="24"/>
        </w:rPr>
        <w:t>Песецкая</w:t>
      </w:r>
      <w:proofErr w:type="spellEnd"/>
      <w:r w:rsidRPr="00381820">
        <w:rPr>
          <w:rFonts w:ascii="Times New Roman" w:hAnsi="Times New Roman" w:cs="Times New Roman"/>
          <w:sz w:val="24"/>
          <w:szCs w:val="24"/>
        </w:rPr>
        <w:t xml:space="preserve"> Татьяна Ивановна</w:t>
      </w:r>
    </w:p>
    <w:p w:rsidR="00E80244" w:rsidRPr="00381820" w:rsidRDefault="00E80244" w:rsidP="00803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81820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381820">
        <w:rPr>
          <w:rFonts w:ascii="Times New Roman" w:hAnsi="Times New Roman" w:cs="Times New Roman"/>
          <w:sz w:val="24"/>
          <w:szCs w:val="24"/>
        </w:rPr>
        <w:t xml:space="preserve"> Полномочий Совершенств ИВО 148 ИВДИВО Цельности, Минск</w:t>
      </w:r>
    </w:p>
    <w:p w:rsidR="00E80244" w:rsidRPr="00381820" w:rsidRDefault="00E80244" w:rsidP="00803052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381820">
        <w:rPr>
          <w:rFonts w:ascii="Times New Roman" w:hAnsi="Times New Roman" w:cs="Times New Roman"/>
          <w:sz w:val="24"/>
          <w:szCs w:val="24"/>
        </w:rPr>
        <w:t>Кандидат физико-математических наук</w:t>
      </w:r>
    </w:p>
    <w:p w:rsidR="00E80244" w:rsidRPr="00381820" w:rsidRDefault="00E80244" w:rsidP="00803052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381820">
        <w:rPr>
          <w:rFonts w:ascii="Times New Roman" w:hAnsi="Times New Roman" w:cs="Times New Roman"/>
          <w:sz w:val="24"/>
          <w:szCs w:val="24"/>
        </w:rPr>
        <w:t>tt.psts@gmail.com</w:t>
      </w:r>
    </w:p>
    <w:p w:rsidR="00E80244" w:rsidRPr="00E80244" w:rsidRDefault="00E80244" w:rsidP="00E80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820" w:rsidRPr="00381820" w:rsidRDefault="00381820" w:rsidP="00E80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820">
        <w:rPr>
          <w:rFonts w:ascii="Times New Roman" w:hAnsi="Times New Roman" w:cs="Times New Roman"/>
          <w:sz w:val="24"/>
          <w:szCs w:val="24"/>
        </w:rPr>
        <w:t>ТЕЗИСЫ</w:t>
      </w:r>
    </w:p>
    <w:p w:rsidR="00703400" w:rsidRPr="007A3D12" w:rsidRDefault="00C90C42" w:rsidP="00DA5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УПРАВЛЯЮЩИЕ </w:t>
      </w:r>
      <w:r w:rsidR="00703400" w:rsidRPr="001218CF">
        <w:rPr>
          <w:rFonts w:ascii="Times New Roman" w:hAnsi="Times New Roman" w:cs="Times New Roman"/>
          <w:sz w:val="24"/>
          <w:szCs w:val="24"/>
        </w:rPr>
        <w:t>ПРОГРАММН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03400" w:rsidRPr="001218CF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3400" w:rsidRPr="00121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D12" w:rsidRDefault="007A3D12" w:rsidP="00CE0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6968" w:rsidRPr="00703400" w:rsidRDefault="00D819EF" w:rsidP="00CE0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24E">
        <w:rPr>
          <w:rFonts w:ascii="Times New Roman" w:hAnsi="Times New Roman" w:cs="Times New Roman"/>
          <w:sz w:val="24"/>
          <w:szCs w:val="24"/>
        </w:rPr>
        <w:t>Программный Синтез</w:t>
      </w:r>
      <w:r w:rsidR="00985527" w:rsidRPr="00CE024E">
        <w:rPr>
          <w:rFonts w:ascii="Times New Roman" w:hAnsi="Times New Roman" w:cs="Times New Roman"/>
          <w:sz w:val="24"/>
          <w:szCs w:val="24"/>
        </w:rPr>
        <w:t xml:space="preserve"> - </w:t>
      </w:r>
      <w:r w:rsidRPr="00CE024E">
        <w:rPr>
          <w:rFonts w:ascii="Times New Roman" w:hAnsi="Times New Roman" w:cs="Times New Roman"/>
          <w:sz w:val="24"/>
          <w:szCs w:val="24"/>
        </w:rPr>
        <w:t>Синтез</w:t>
      </w:r>
      <w:r w:rsidR="009C6968" w:rsidRPr="00CE024E">
        <w:rPr>
          <w:rFonts w:ascii="Times New Roman" w:hAnsi="Times New Roman" w:cs="Times New Roman"/>
          <w:sz w:val="24"/>
          <w:szCs w:val="24"/>
        </w:rPr>
        <w:t xml:space="preserve"> </w:t>
      </w:r>
      <w:r w:rsidR="002067FE" w:rsidRPr="00CE024E">
        <w:rPr>
          <w:rFonts w:ascii="Times New Roman" w:hAnsi="Times New Roman" w:cs="Times New Roman"/>
          <w:sz w:val="24"/>
          <w:szCs w:val="24"/>
        </w:rPr>
        <w:t>тензор</w:t>
      </w:r>
      <w:r w:rsidRPr="00CE024E">
        <w:rPr>
          <w:rFonts w:ascii="Times New Roman" w:hAnsi="Times New Roman" w:cs="Times New Roman"/>
          <w:sz w:val="24"/>
          <w:szCs w:val="24"/>
        </w:rPr>
        <w:t>ных</w:t>
      </w:r>
      <w:r w:rsidR="002067FE" w:rsidRPr="00CE024E">
        <w:rPr>
          <w:rFonts w:ascii="Times New Roman" w:hAnsi="Times New Roman" w:cs="Times New Roman"/>
          <w:sz w:val="24"/>
          <w:szCs w:val="24"/>
        </w:rPr>
        <w:t xml:space="preserve"> записей </w:t>
      </w:r>
      <w:r w:rsidR="007A3D12">
        <w:rPr>
          <w:rFonts w:ascii="Times New Roman" w:hAnsi="Times New Roman" w:cs="Times New Roman"/>
          <w:sz w:val="24"/>
          <w:szCs w:val="24"/>
        </w:rPr>
        <w:t>(</w:t>
      </w:r>
      <w:r w:rsidRPr="00CE024E">
        <w:rPr>
          <w:rFonts w:ascii="Times New Roman" w:hAnsi="Times New Roman" w:cs="Times New Roman"/>
          <w:sz w:val="24"/>
          <w:szCs w:val="24"/>
        </w:rPr>
        <w:t>или тез</w:t>
      </w:r>
      <w:r w:rsidR="007A3D12">
        <w:rPr>
          <w:rFonts w:ascii="Times New Roman" w:hAnsi="Times New Roman" w:cs="Times New Roman"/>
          <w:sz w:val="24"/>
          <w:szCs w:val="24"/>
        </w:rPr>
        <w:t>)</w:t>
      </w:r>
      <w:r w:rsidRPr="00CE024E">
        <w:rPr>
          <w:rFonts w:ascii="Times New Roman" w:hAnsi="Times New Roman" w:cs="Times New Roman"/>
          <w:sz w:val="24"/>
          <w:szCs w:val="24"/>
        </w:rPr>
        <w:t xml:space="preserve"> </w:t>
      </w:r>
      <w:r w:rsidR="009C6968" w:rsidRPr="00CE024E">
        <w:rPr>
          <w:rFonts w:ascii="Times New Roman" w:hAnsi="Times New Roman" w:cs="Times New Roman"/>
          <w:sz w:val="24"/>
          <w:szCs w:val="24"/>
        </w:rPr>
        <w:t>истинного разрешения задач</w:t>
      </w:r>
      <w:r w:rsidRPr="00CE024E">
        <w:rPr>
          <w:rFonts w:ascii="Times New Roman" w:hAnsi="Times New Roman" w:cs="Times New Roman"/>
          <w:sz w:val="24"/>
          <w:szCs w:val="24"/>
        </w:rPr>
        <w:t xml:space="preserve"> </w:t>
      </w:r>
      <w:r w:rsidR="00985527" w:rsidRPr="00CE024E">
        <w:rPr>
          <w:rFonts w:ascii="Times New Roman" w:hAnsi="Times New Roman" w:cs="Times New Roman"/>
          <w:sz w:val="24"/>
          <w:szCs w:val="24"/>
        </w:rPr>
        <w:t>установленной</w:t>
      </w:r>
      <w:r w:rsidRPr="00CE0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24E">
        <w:rPr>
          <w:rFonts w:ascii="Times New Roman" w:hAnsi="Times New Roman" w:cs="Times New Roman"/>
          <w:sz w:val="24"/>
          <w:szCs w:val="24"/>
        </w:rPr>
        <w:t>объектности</w:t>
      </w:r>
      <w:proofErr w:type="spellEnd"/>
      <w:r w:rsidR="00985527" w:rsidRPr="00CE024E">
        <w:rPr>
          <w:rFonts w:ascii="Times New Roman" w:hAnsi="Times New Roman" w:cs="Times New Roman"/>
          <w:sz w:val="24"/>
          <w:szCs w:val="24"/>
        </w:rPr>
        <w:t xml:space="preserve">, </w:t>
      </w:r>
      <w:r w:rsidR="000E73A8" w:rsidRPr="00CE024E">
        <w:rPr>
          <w:rFonts w:ascii="Times New Roman" w:hAnsi="Times New Roman" w:cs="Times New Roman"/>
          <w:sz w:val="24"/>
          <w:szCs w:val="24"/>
        </w:rPr>
        <w:t xml:space="preserve">реализовывающихся </w:t>
      </w:r>
      <w:r w:rsidR="00985527" w:rsidRPr="00CE024E">
        <w:rPr>
          <w:rFonts w:ascii="Times New Roman" w:hAnsi="Times New Roman" w:cs="Times New Roman"/>
          <w:sz w:val="24"/>
          <w:szCs w:val="24"/>
        </w:rPr>
        <w:t>со</w:t>
      </w:r>
      <w:r w:rsidR="000E73A8" w:rsidRPr="00CE024E">
        <w:rPr>
          <w:rFonts w:ascii="Times New Roman" w:hAnsi="Times New Roman" w:cs="Times New Roman"/>
          <w:sz w:val="24"/>
          <w:szCs w:val="24"/>
        </w:rPr>
        <w:t>гласно запросу и/или объектным параметрам/данным.</w:t>
      </w:r>
      <w:proofErr w:type="gramEnd"/>
    </w:p>
    <w:p w:rsidR="00B878CB" w:rsidRDefault="000E73A8" w:rsidP="00CE0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24E">
        <w:rPr>
          <w:rFonts w:ascii="Times New Roman" w:hAnsi="Times New Roman" w:cs="Times New Roman"/>
          <w:sz w:val="24"/>
          <w:szCs w:val="24"/>
        </w:rPr>
        <w:t xml:space="preserve">Примером реализации Программного Синтеза служит Система Самоорганизации </w:t>
      </w:r>
      <w:r w:rsidR="00CE024E">
        <w:rPr>
          <w:rFonts w:ascii="Times New Roman" w:hAnsi="Times New Roman" w:cs="Times New Roman"/>
          <w:sz w:val="24"/>
          <w:szCs w:val="24"/>
        </w:rPr>
        <w:t>Метагалактики, г</w:t>
      </w:r>
      <w:r w:rsidRPr="00CE024E">
        <w:rPr>
          <w:rFonts w:ascii="Times New Roman" w:hAnsi="Times New Roman" w:cs="Times New Roman"/>
          <w:sz w:val="24"/>
          <w:szCs w:val="24"/>
        </w:rPr>
        <w:t>де Метагалактика для Программного Синтеза являет установленну</w:t>
      </w:r>
      <w:r w:rsidR="00CE024E" w:rsidRPr="00CE024E">
        <w:rPr>
          <w:rFonts w:ascii="Times New Roman" w:hAnsi="Times New Roman" w:cs="Times New Roman"/>
          <w:sz w:val="24"/>
          <w:szCs w:val="24"/>
        </w:rPr>
        <w:t xml:space="preserve">ю или заданную </w:t>
      </w:r>
      <w:proofErr w:type="spellStart"/>
      <w:r w:rsidR="00CE024E" w:rsidRPr="00CE024E">
        <w:rPr>
          <w:rFonts w:ascii="Times New Roman" w:hAnsi="Times New Roman" w:cs="Times New Roman"/>
          <w:sz w:val="24"/>
          <w:szCs w:val="24"/>
        </w:rPr>
        <w:t>объектность</w:t>
      </w:r>
      <w:proofErr w:type="spellEnd"/>
      <w:r w:rsidR="00CE024E" w:rsidRPr="00CE024E">
        <w:rPr>
          <w:rFonts w:ascii="Times New Roman" w:hAnsi="Times New Roman" w:cs="Times New Roman"/>
          <w:sz w:val="24"/>
          <w:szCs w:val="24"/>
        </w:rPr>
        <w:t xml:space="preserve"> </w:t>
      </w:r>
      <w:r w:rsidR="00CE024E">
        <w:rPr>
          <w:rFonts w:ascii="Times New Roman" w:hAnsi="Times New Roman" w:cs="Times New Roman"/>
          <w:sz w:val="24"/>
          <w:szCs w:val="24"/>
        </w:rPr>
        <w:t>с многообразием решаемых задач, одной из которых, например, является</w:t>
      </w:r>
      <w:r w:rsidR="00CE024E" w:rsidRPr="00CE024E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CE024E">
        <w:rPr>
          <w:rFonts w:ascii="Times New Roman" w:hAnsi="Times New Roman" w:cs="Times New Roman"/>
          <w:sz w:val="24"/>
          <w:szCs w:val="24"/>
        </w:rPr>
        <w:t>а</w:t>
      </w:r>
      <w:r w:rsidR="00CE024E" w:rsidRPr="00CE024E">
        <w:rPr>
          <w:rFonts w:ascii="Times New Roman" w:hAnsi="Times New Roman" w:cs="Times New Roman"/>
          <w:sz w:val="24"/>
          <w:szCs w:val="24"/>
        </w:rPr>
        <w:t xml:space="preserve"> генерации и поддержания природной среды жизни, роста и развития Человека</w:t>
      </w:r>
      <w:r w:rsidR="00CE024E">
        <w:rPr>
          <w:rFonts w:ascii="Times New Roman" w:hAnsi="Times New Roman" w:cs="Times New Roman"/>
          <w:sz w:val="24"/>
          <w:szCs w:val="24"/>
        </w:rPr>
        <w:t>. В Системе Самоорганизации Метагалактики действуют объектные параметры, в том числе определяемые метриками Метагалактики, и непрерывно генерируются многообразия данных. Так достижения внутреннего мира каждого в синтезе явления</w:t>
      </w:r>
      <w:r w:rsidR="00703400">
        <w:rPr>
          <w:rFonts w:ascii="Times New Roman" w:hAnsi="Times New Roman" w:cs="Times New Roman"/>
          <w:sz w:val="24"/>
          <w:szCs w:val="24"/>
        </w:rPr>
        <w:t xml:space="preserve"> внутренним миром всех </w:t>
      </w:r>
      <w:r w:rsidR="00CE024E" w:rsidRPr="00CE024E">
        <w:rPr>
          <w:rFonts w:ascii="Times New Roman" w:hAnsi="Times New Roman" w:cs="Times New Roman"/>
          <w:sz w:val="24"/>
          <w:szCs w:val="24"/>
        </w:rPr>
        <w:t>Систем</w:t>
      </w:r>
      <w:r w:rsidR="00703400">
        <w:rPr>
          <w:rFonts w:ascii="Times New Roman" w:hAnsi="Times New Roman" w:cs="Times New Roman"/>
          <w:sz w:val="24"/>
          <w:szCs w:val="24"/>
        </w:rPr>
        <w:t>ой</w:t>
      </w:r>
      <w:r w:rsidR="00CE024E" w:rsidRPr="00CE024E">
        <w:rPr>
          <w:rFonts w:ascii="Times New Roman" w:hAnsi="Times New Roman" w:cs="Times New Roman"/>
          <w:sz w:val="24"/>
          <w:szCs w:val="24"/>
        </w:rPr>
        <w:t xml:space="preserve"> Самоорганизации Метагалактики</w:t>
      </w:r>
      <w:r w:rsidR="00CE024E">
        <w:rPr>
          <w:rFonts w:ascii="Times New Roman" w:hAnsi="Times New Roman" w:cs="Times New Roman"/>
          <w:sz w:val="24"/>
          <w:szCs w:val="24"/>
        </w:rPr>
        <w:t xml:space="preserve"> </w:t>
      </w:r>
      <w:r w:rsidR="00703400">
        <w:rPr>
          <w:rFonts w:ascii="Times New Roman" w:hAnsi="Times New Roman" w:cs="Times New Roman"/>
          <w:sz w:val="24"/>
          <w:szCs w:val="24"/>
        </w:rPr>
        <w:t>принимаются как поступающий поток временн</w:t>
      </w:r>
      <w:r w:rsidR="00703400" w:rsidRPr="00DA5BC4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703400">
        <w:rPr>
          <w:rFonts w:ascii="Times New Roman" w:hAnsi="Times New Roman" w:cs="Times New Roman"/>
          <w:sz w:val="24"/>
          <w:szCs w:val="24"/>
        </w:rPr>
        <w:t>х данных</w:t>
      </w:r>
      <w:r w:rsidR="00703400" w:rsidRPr="00703400">
        <w:rPr>
          <w:rFonts w:ascii="Times New Roman" w:hAnsi="Times New Roman" w:cs="Times New Roman"/>
          <w:sz w:val="24"/>
          <w:szCs w:val="24"/>
        </w:rPr>
        <w:t xml:space="preserve">, </w:t>
      </w:r>
      <w:r w:rsidR="00703400">
        <w:rPr>
          <w:rFonts w:ascii="Times New Roman" w:hAnsi="Times New Roman" w:cs="Times New Roman"/>
          <w:sz w:val="24"/>
          <w:szCs w:val="24"/>
        </w:rPr>
        <w:t xml:space="preserve">обуславливающих </w:t>
      </w:r>
      <w:r w:rsidR="007A3D12">
        <w:rPr>
          <w:rFonts w:ascii="Times New Roman" w:hAnsi="Times New Roman" w:cs="Times New Roman"/>
          <w:sz w:val="24"/>
          <w:szCs w:val="24"/>
        </w:rPr>
        <w:t xml:space="preserve">концентрацию определенной суперпозиции реализующих тез субъектами и объектами Метагалактики в разрешении, в контексте рассматриваемого примера, задачи роста и развития Человека. </w:t>
      </w:r>
    </w:p>
    <w:p w:rsidR="001218CF" w:rsidRDefault="001218CF" w:rsidP="00CE0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Технологический Синтез – Синтез операционного следования реализации</w:t>
      </w:r>
      <w:r w:rsidR="00D46178" w:rsidRPr="00D461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46178">
        <w:rPr>
          <w:rFonts w:ascii="Times New Roman" w:hAnsi="Times New Roman" w:cs="Times New Roman"/>
          <w:sz w:val="24"/>
          <w:szCs w:val="24"/>
        </w:rPr>
        <w:t>офизичивания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D4617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Огн</w:t>
      </w:r>
      <w:r w:rsidR="00D4617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Технологии ИВДИВО </w:t>
      </w:r>
      <w:r w:rsidRPr="001218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178">
        <w:rPr>
          <w:rFonts w:ascii="Times New Roman" w:hAnsi="Times New Roman" w:cs="Times New Roman"/>
          <w:sz w:val="24"/>
          <w:szCs w:val="24"/>
        </w:rPr>
        <w:t>Искусство Синтезирования Материи Огнем. Математика Технологий</w:t>
      </w:r>
      <w:r w:rsidR="0001417D">
        <w:rPr>
          <w:rFonts w:ascii="Times New Roman" w:hAnsi="Times New Roman" w:cs="Times New Roman"/>
          <w:sz w:val="24"/>
          <w:szCs w:val="24"/>
        </w:rPr>
        <w:t xml:space="preserve"> </w:t>
      </w:r>
      <w:r w:rsidR="00D46178" w:rsidRPr="00D46178">
        <w:rPr>
          <w:rFonts w:ascii="Times New Roman" w:hAnsi="Times New Roman" w:cs="Times New Roman"/>
          <w:sz w:val="24"/>
          <w:szCs w:val="24"/>
        </w:rPr>
        <w:t>–</w:t>
      </w:r>
      <w:r w:rsidR="00D46178">
        <w:rPr>
          <w:rFonts w:ascii="Times New Roman" w:hAnsi="Times New Roman" w:cs="Times New Roman"/>
          <w:sz w:val="24"/>
          <w:szCs w:val="24"/>
        </w:rPr>
        <w:t xml:space="preserve"> </w:t>
      </w:r>
      <w:r w:rsidR="001F5E3F">
        <w:rPr>
          <w:rFonts w:ascii="Times New Roman" w:hAnsi="Times New Roman" w:cs="Times New Roman"/>
          <w:sz w:val="24"/>
          <w:szCs w:val="24"/>
        </w:rPr>
        <w:t>к</w:t>
      </w:r>
      <w:r w:rsidR="00D46178">
        <w:rPr>
          <w:rFonts w:ascii="Times New Roman" w:hAnsi="Times New Roman" w:cs="Times New Roman"/>
          <w:sz w:val="24"/>
          <w:szCs w:val="24"/>
        </w:rPr>
        <w:t xml:space="preserve">онцентрированно формализованный язык </w:t>
      </w:r>
      <w:r w:rsidR="001F5E3F">
        <w:rPr>
          <w:rFonts w:ascii="Times New Roman" w:hAnsi="Times New Roman" w:cs="Times New Roman"/>
          <w:sz w:val="24"/>
          <w:szCs w:val="24"/>
        </w:rPr>
        <w:t xml:space="preserve">Творения Материи Огнем Синтезом, где Синтез </w:t>
      </w:r>
      <w:proofErr w:type="spellStart"/>
      <w:r w:rsidR="001F5E3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1F5E3F">
        <w:rPr>
          <w:rFonts w:ascii="Times New Roman" w:hAnsi="Times New Roman" w:cs="Times New Roman"/>
          <w:sz w:val="24"/>
          <w:szCs w:val="24"/>
        </w:rPr>
        <w:t xml:space="preserve"> управляющий Огнем в Творении Материи.</w:t>
      </w:r>
      <w:r w:rsidR="00CA7188">
        <w:rPr>
          <w:rFonts w:ascii="Times New Roman" w:hAnsi="Times New Roman" w:cs="Times New Roman"/>
          <w:sz w:val="24"/>
          <w:szCs w:val="24"/>
        </w:rPr>
        <w:t xml:space="preserve"> </w:t>
      </w:r>
      <w:r w:rsidR="008F30C0">
        <w:rPr>
          <w:rFonts w:ascii="Times New Roman" w:hAnsi="Times New Roman" w:cs="Times New Roman"/>
          <w:sz w:val="24"/>
          <w:szCs w:val="24"/>
        </w:rPr>
        <w:t>Управляющим</w:t>
      </w:r>
      <w:r w:rsidR="00CA7188">
        <w:rPr>
          <w:rFonts w:ascii="Times New Roman" w:hAnsi="Times New Roman" w:cs="Times New Roman"/>
          <w:sz w:val="24"/>
          <w:szCs w:val="24"/>
        </w:rPr>
        <w:t xml:space="preserve"> явлением Технологического Синтеза является </w:t>
      </w:r>
      <w:proofErr w:type="spellStart"/>
      <w:r w:rsidR="00CA7188"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 w:rsidR="00CA7188">
        <w:rPr>
          <w:rFonts w:ascii="Times New Roman" w:hAnsi="Times New Roman" w:cs="Times New Roman"/>
          <w:sz w:val="24"/>
          <w:szCs w:val="24"/>
        </w:rPr>
        <w:t>, ядерные процессы</w:t>
      </w:r>
      <w:r w:rsidR="00F26455" w:rsidRPr="00F26455">
        <w:rPr>
          <w:rFonts w:ascii="Times New Roman" w:hAnsi="Times New Roman" w:cs="Times New Roman"/>
          <w:sz w:val="24"/>
          <w:szCs w:val="24"/>
        </w:rPr>
        <w:t xml:space="preserve">, </w:t>
      </w:r>
      <w:r w:rsidR="00F26455">
        <w:rPr>
          <w:rFonts w:ascii="Times New Roman" w:hAnsi="Times New Roman" w:cs="Times New Roman"/>
          <w:sz w:val="24"/>
          <w:szCs w:val="24"/>
        </w:rPr>
        <w:t>ядерные взаимодействия</w:t>
      </w:r>
      <w:r w:rsidR="00CA7188">
        <w:rPr>
          <w:rFonts w:ascii="Times New Roman" w:hAnsi="Times New Roman" w:cs="Times New Roman"/>
          <w:sz w:val="24"/>
          <w:szCs w:val="24"/>
        </w:rPr>
        <w:t xml:space="preserve"> и сам концепт Ядра, управляющей </w:t>
      </w:r>
      <w:proofErr w:type="spellStart"/>
      <w:r w:rsidR="00DE7C82">
        <w:rPr>
          <w:rFonts w:ascii="Times New Roman" w:hAnsi="Times New Roman" w:cs="Times New Roman"/>
          <w:sz w:val="24"/>
          <w:szCs w:val="24"/>
        </w:rPr>
        <w:t>синтезначальностью</w:t>
      </w:r>
      <w:proofErr w:type="spellEnd"/>
      <w:r w:rsidR="00CA7188">
        <w:rPr>
          <w:rFonts w:ascii="Times New Roman" w:hAnsi="Times New Roman" w:cs="Times New Roman"/>
          <w:sz w:val="24"/>
          <w:szCs w:val="24"/>
        </w:rPr>
        <w:t xml:space="preserve"> </w:t>
      </w:r>
      <w:r w:rsidR="00CA7188" w:rsidRPr="00CA7188">
        <w:rPr>
          <w:rFonts w:ascii="Times New Roman" w:hAnsi="Times New Roman" w:cs="Times New Roman"/>
          <w:sz w:val="24"/>
          <w:szCs w:val="24"/>
        </w:rPr>
        <w:t xml:space="preserve">– </w:t>
      </w:r>
      <w:r w:rsidR="00CA7188">
        <w:rPr>
          <w:rFonts w:ascii="Times New Roman" w:hAnsi="Times New Roman" w:cs="Times New Roman"/>
          <w:sz w:val="24"/>
          <w:szCs w:val="24"/>
        </w:rPr>
        <w:t xml:space="preserve">метрика и </w:t>
      </w:r>
      <w:proofErr w:type="spellStart"/>
      <w:r w:rsidR="00CA7188">
        <w:rPr>
          <w:rFonts w:ascii="Times New Roman" w:hAnsi="Times New Roman" w:cs="Times New Roman"/>
          <w:sz w:val="24"/>
          <w:szCs w:val="24"/>
        </w:rPr>
        <w:t>метричность</w:t>
      </w:r>
      <w:proofErr w:type="spellEnd"/>
      <w:r w:rsidR="00CA7188">
        <w:rPr>
          <w:rFonts w:ascii="Times New Roman" w:hAnsi="Times New Roman" w:cs="Times New Roman"/>
          <w:sz w:val="24"/>
          <w:szCs w:val="24"/>
        </w:rPr>
        <w:t xml:space="preserve">, реализующей </w:t>
      </w:r>
      <w:r w:rsidR="00CA7188" w:rsidRPr="00CA7188">
        <w:rPr>
          <w:rFonts w:ascii="Times New Roman" w:hAnsi="Times New Roman" w:cs="Times New Roman"/>
          <w:sz w:val="24"/>
          <w:szCs w:val="24"/>
        </w:rPr>
        <w:t>–</w:t>
      </w:r>
      <w:r w:rsidR="00CA7188">
        <w:rPr>
          <w:rFonts w:ascii="Times New Roman" w:hAnsi="Times New Roman" w:cs="Times New Roman"/>
          <w:sz w:val="24"/>
          <w:szCs w:val="24"/>
        </w:rPr>
        <w:t xml:space="preserve"> Пламя и явления пламенности, </w:t>
      </w:r>
      <w:proofErr w:type="spellStart"/>
      <w:r w:rsidR="00CA7188">
        <w:rPr>
          <w:rFonts w:ascii="Times New Roman" w:hAnsi="Times New Roman" w:cs="Times New Roman"/>
          <w:sz w:val="24"/>
          <w:szCs w:val="24"/>
        </w:rPr>
        <w:t>пламенения</w:t>
      </w:r>
      <w:proofErr w:type="spellEnd"/>
      <w:r w:rsidR="00CA7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188">
        <w:rPr>
          <w:rFonts w:ascii="Times New Roman" w:hAnsi="Times New Roman" w:cs="Times New Roman"/>
          <w:sz w:val="24"/>
          <w:szCs w:val="24"/>
        </w:rPr>
        <w:t>пламен</w:t>
      </w:r>
      <w:proofErr w:type="spellEnd"/>
      <w:r w:rsidR="008F30C0">
        <w:rPr>
          <w:rFonts w:ascii="Times New Roman" w:hAnsi="Times New Roman" w:cs="Times New Roman"/>
          <w:sz w:val="24"/>
          <w:szCs w:val="24"/>
        </w:rPr>
        <w:t xml:space="preserve"> (рисунки 1 и 2)</w:t>
      </w:r>
      <w:r w:rsidR="00CA71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24E" w:rsidRDefault="00F26455" w:rsidP="007A4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Технологический </w:t>
      </w:r>
      <w:r w:rsidR="007A4EC6">
        <w:rPr>
          <w:rFonts w:ascii="Times New Roman" w:hAnsi="Times New Roman" w:cs="Times New Roman"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sz w:val="24"/>
          <w:szCs w:val="24"/>
        </w:rPr>
        <w:t>управля</w:t>
      </w:r>
      <w:r w:rsidR="007A4EC6">
        <w:rPr>
          <w:rFonts w:ascii="Times New Roman" w:hAnsi="Times New Roman" w:cs="Times New Roman"/>
          <w:sz w:val="24"/>
          <w:szCs w:val="24"/>
        </w:rPr>
        <w:t xml:space="preserve">ет Программным Синтезом </w:t>
      </w:r>
      <w:proofErr w:type="spellStart"/>
      <w:r w:rsidR="007A4EC6">
        <w:rPr>
          <w:rFonts w:ascii="Times New Roman" w:hAnsi="Times New Roman" w:cs="Times New Roman"/>
          <w:sz w:val="24"/>
          <w:szCs w:val="24"/>
        </w:rPr>
        <w:t>четверично</w:t>
      </w:r>
      <w:proofErr w:type="spellEnd"/>
      <w:r w:rsidR="007A4EC6">
        <w:rPr>
          <w:rFonts w:ascii="Times New Roman" w:hAnsi="Times New Roman" w:cs="Times New Roman"/>
          <w:sz w:val="24"/>
          <w:szCs w:val="24"/>
        </w:rPr>
        <w:t>, генерируя запросы и постановки задач.</w:t>
      </w:r>
      <w:r w:rsidR="00014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417D">
        <w:rPr>
          <w:rFonts w:ascii="Times New Roman" w:hAnsi="Times New Roman" w:cs="Times New Roman"/>
          <w:sz w:val="24"/>
          <w:szCs w:val="24"/>
        </w:rPr>
        <w:t>Шестнадцатеричной и восьмеричн</w:t>
      </w:r>
      <w:r w:rsidR="00803052">
        <w:rPr>
          <w:rFonts w:ascii="Times New Roman" w:hAnsi="Times New Roman" w:cs="Times New Roman"/>
          <w:sz w:val="24"/>
          <w:szCs w:val="24"/>
        </w:rPr>
        <w:t>о</w:t>
      </w:r>
      <w:r w:rsidR="0001417D">
        <w:rPr>
          <w:rFonts w:ascii="Times New Roman" w:hAnsi="Times New Roman" w:cs="Times New Roman"/>
          <w:sz w:val="24"/>
          <w:szCs w:val="24"/>
        </w:rPr>
        <w:t xml:space="preserve">й надстройками управления для Программного Синтеза являются Язык и Филологический Синтез, определяющие спецификацию записей и описание </w:t>
      </w:r>
      <w:proofErr w:type="spellStart"/>
      <w:r w:rsidR="0001417D">
        <w:rPr>
          <w:rFonts w:ascii="Times New Roman" w:hAnsi="Times New Roman" w:cs="Times New Roman"/>
          <w:sz w:val="24"/>
          <w:szCs w:val="24"/>
        </w:rPr>
        <w:t>объектности</w:t>
      </w:r>
      <w:proofErr w:type="spellEnd"/>
      <w:r w:rsidR="0001417D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  <w:proofErr w:type="gramEnd"/>
      <w:r w:rsidR="0001417D">
        <w:rPr>
          <w:rFonts w:ascii="Times New Roman" w:hAnsi="Times New Roman" w:cs="Times New Roman"/>
          <w:sz w:val="24"/>
          <w:szCs w:val="24"/>
        </w:rPr>
        <w:t xml:space="preserve"> В Математике </w:t>
      </w:r>
      <w:r w:rsidR="00C30EF4">
        <w:rPr>
          <w:rFonts w:ascii="Times New Roman" w:hAnsi="Times New Roman" w:cs="Times New Roman"/>
          <w:sz w:val="24"/>
          <w:szCs w:val="24"/>
        </w:rPr>
        <w:t xml:space="preserve">ракурсом 64-ричности наук </w:t>
      </w:r>
      <w:r w:rsidR="0001417D">
        <w:rPr>
          <w:rFonts w:ascii="Times New Roman" w:hAnsi="Times New Roman" w:cs="Times New Roman"/>
          <w:sz w:val="24"/>
          <w:szCs w:val="24"/>
        </w:rPr>
        <w:t>Программный Синтез являет вершин</w:t>
      </w:r>
      <w:r w:rsidR="00C30EF4">
        <w:rPr>
          <w:rFonts w:ascii="Times New Roman" w:hAnsi="Times New Roman" w:cs="Times New Roman"/>
          <w:sz w:val="24"/>
          <w:szCs w:val="24"/>
        </w:rPr>
        <w:t>у</w:t>
      </w:r>
      <w:r w:rsidR="0001417D">
        <w:rPr>
          <w:rFonts w:ascii="Times New Roman" w:hAnsi="Times New Roman" w:cs="Times New Roman"/>
          <w:sz w:val="24"/>
          <w:szCs w:val="24"/>
        </w:rPr>
        <w:t xml:space="preserve"> ее </w:t>
      </w:r>
      <w:r w:rsidR="008F30C0">
        <w:rPr>
          <w:rFonts w:ascii="Times New Roman" w:hAnsi="Times New Roman" w:cs="Times New Roman"/>
          <w:sz w:val="24"/>
          <w:szCs w:val="24"/>
        </w:rPr>
        <w:t>М</w:t>
      </w:r>
      <w:r w:rsidR="00033F5F">
        <w:rPr>
          <w:rFonts w:ascii="Times New Roman" w:hAnsi="Times New Roman" w:cs="Times New Roman"/>
          <w:sz w:val="24"/>
          <w:szCs w:val="24"/>
        </w:rPr>
        <w:t>атер</w:t>
      </w:r>
      <w:r w:rsidR="00033F5F">
        <w:rPr>
          <w:rFonts w:ascii="Times New Roman" w:hAnsi="Times New Roman" w:cs="Times New Roman"/>
          <w:sz w:val="24"/>
          <w:szCs w:val="24"/>
        </w:rPr>
        <w:t xml:space="preserve">ии </w:t>
      </w:r>
      <w:r w:rsidR="00BE0215">
        <w:rPr>
          <w:rFonts w:ascii="Times New Roman" w:hAnsi="Times New Roman" w:cs="Times New Roman"/>
          <w:sz w:val="24"/>
          <w:szCs w:val="24"/>
        </w:rPr>
        <w:t xml:space="preserve">в 32-рице </w:t>
      </w:r>
      <w:r w:rsidR="008F30C0">
        <w:rPr>
          <w:rFonts w:ascii="Times New Roman" w:hAnsi="Times New Roman" w:cs="Times New Roman"/>
          <w:sz w:val="24"/>
          <w:szCs w:val="24"/>
        </w:rPr>
        <w:t>О</w:t>
      </w:r>
      <w:r w:rsidR="00C30EF4">
        <w:rPr>
          <w:rFonts w:ascii="Times New Roman" w:hAnsi="Times New Roman" w:cs="Times New Roman"/>
          <w:sz w:val="24"/>
          <w:szCs w:val="24"/>
        </w:rPr>
        <w:t>гн</w:t>
      </w:r>
      <w:r w:rsidR="00033F5F">
        <w:rPr>
          <w:rFonts w:ascii="Times New Roman" w:hAnsi="Times New Roman" w:cs="Times New Roman"/>
          <w:sz w:val="24"/>
          <w:szCs w:val="24"/>
        </w:rPr>
        <w:t>я</w:t>
      </w:r>
      <w:r w:rsidR="0001417D">
        <w:rPr>
          <w:rFonts w:ascii="Times New Roman" w:hAnsi="Times New Roman" w:cs="Times New Roman"/>
          <w:sz w:val="24"/>
          <w:szCs w:val="24"/>
        </w:rPr>
        <w:t xml:space="preserve"> </w:t>
      </w:r>
      <w:r w:rsidR="008F30C0">
        <w:rPr>
          <w:rFonts w:ascii="Times New Roman" w:hAnsi="Times New Roman" w:cs="Times New Roman"/>
          <w:sz w:val="24"/>
          <w:szCs w:val="24"/>
        </w:rPr>
        <w:t xml:space="preserve">(рисунок 2) </w:t>
      </w:r>
      <w:r w:rsidR="00B878CB">
        <w:rPr>
          <w:rFonts w:ascii="Times New Roman" w:hAnsi="Times New Roman" w:cs="Times New Roman"/>
          <w:sz w:val="24"/>
          <w:szCs w:val="24"/>
        </w:rPr>
        <w:t xml:space="preserve">или </w:t>
      </w:r>
      <w:r w:rsidR="00BE0215">
        <w:rPr>
          <w:rFonts w:ascii="Times New Roman" w:hAnsi="Times New Roman" w:cs="Times New Roman"/>
          <w:sz w:val="24"/>
          <w:szCs w:val="24"/>
        </w:rPr>
        <w:t>П</w:t>
      </w:r>
      <w:r w:rsidR="0049338C">
        <w:rPr>
          <w:rFonts w:ascii="Times New Roman" w:hAnsi="Times New Roman" w:cs="Times New Roman"/>
          <w:sz w:val="24"/>
          <w:szCs w:val="24"/>
        </w:rPr>
        <w:t>рактик</w:t>
      </w:r>
      <w:r w:rsidR="00C30EF4">
        <w:rPr>
          <w:rFonts w:ascii="Times New Roman" w:hAnsi="Times New Roman" w:cs="Times New Roman"/>
          <w:sz w:val="24"/>
          <w:szCs w:val="24"/>
        </w:rPr>
        <w:t>у</w:t>
      </w:r>
      <w:r w:rsidR="00B878CB">
        <w:rPr>
          <w:rFonts w:ascii="Times New Roman" w:hAnsi="Times New Roman" w:cs="Times New Roman"/>
          <w:sz w:val="24"/>
          <w:szCs w:val="24"/>
        </w:rPr>
        <w:t xml:space="preserve"> Слов</w:t>
      </w:r>
      <w:r w:rsidR="0049338C">
        <w:rPr>
          <w:rFonts w:ascii="Times New Roman" w:hAnsi="Times New Roman" w:cs="Times New Roman"/>
          <w:sz w:val="24"/>
          <w:szCs w:val="24"/>
        </w:rPr>
        <w:t>а</w:t>
      </w:r>
      <w:r w:rsidR="00B87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3DF" w:rsidRDefault="006263D9" w:rsidP="00F92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Таким </w:t>
      </w:r>
      <w:r w:rsidR="00381820">
        <w:rPr>
          <w:rFonts w:ascii="Times New Roman" w:hAnsi="Times New Roman" w:cs="Times New Roman"/>
          <w:sz w:val="24"/>
          <w:szCs w:val="24"/>
        </w:rPr>
        <w:t>образом,</w:t>
      </w:r>
      <w:r>
        <w:rPr>
          <w:rFonts w:ascii="Times New Roman" w:hAnsi="Times New Roman" w:cs="Times New Roman"/>
          <w:sz w:val="24"/>
          <w:szCs w:val="24"/>
        </w:rPr>
        <w:t xml:space="preserve"> Программный Синтез </w:t>
      </w:r>
      <w:proofErr w:type="spellStart"/>
      <w:r w:rsidR="00381820">
        <w:rPr>
          <w:rFonts w:ascii="Times New Roman" w:hAnsi="Times New Roman" w:cs="Times New Roman"/>
          <w:sz w:val="24"/>
          <w:szCs w:val="24"/>
        </w:rPr>
        <w:t>реализующ</w:t>
      </w:r>
      <w:proofErr w:type="spellEnd"/>
      <w:r w:rsidR="00381820">
        <w:rPr>
          <w:rFonts w:ascii="Times New Roman" w:hAnsi="Times New Roman" w:cs="Times New Roman"/>
          <w:sz w:val="24"/>
          <w:szCs w:val="24"/>
        </w:rPr>
        <w:t xml:space="preserve"> для</w:t>
      </w:r>
      <w:r w:rsidR="009A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Управляющих Технологий ИВДИВО </w:t>
      </w:r>
      <w:r w:rsidR="00381820">
        <w:rPr>
          <w:rFonts w:ascii="Times New Roman" w:hAnsi="Times New Roman" w:cs="Times New Roman"/>
          <w:sz w:val="24"/>
          <w:szCs w:val="24"/>
        </w:rPr>
        <w:t xml:space="preserve">воплощением </w:t>
      </w:r>
      <w:r w:rsidR="009A46D5">
        <w:rPr>
          <w:rFonts w:ascii="Times New Roman" w:hAnsi="Times New Roman" w:cs="Times New Roman"/>
          <w:sz w:val="24"/>
          <w:szCs w:val="24"/>
        </w:rPr>
        <w:t>Язык</w:t>
      </w:r>
      <w:r w:rsidR="0049338C">
        <w:rPr>
          <w:rFonts w:ascii="Times New Roman" w:hAnsi="Times New Roman" w:cs="Times New Roman"/>
          <w:sz w:val="24"/>
          <w:szCs w:val="24"/>
        </w:rPr>
        <w:t>а</w:t>
      </w:r>
      <w:r w:rsidR="009A46D5">
        <w:rPr>
          <w:rFonts w:ascii="Times New Roman" w:hAnsi="Times New Roman" w:cs="Times New Roman"/>
          <w:sz w:val="24"/>
          <w:szCs w:val="24"/>
        </w:rPr>
        <w:t xml:space="preserve"> научного знания Математикой Творения</w:t>
      </w:r>
      <w:r w:rsidR="00C90C42">
        <w:rPr>
          <w:rFonts w:ascii="Times New Roman" w:hAnsi="Times New Roman" w:cs="Times New Roman"/>
          <w:sz w:val="24"/>
          <w:szCs w:val="24"/>
        </w:rPr>
        <w:t xml:space="preserve"> в развертке </w:t>
      </w:r>
      <w:r w:rsidR="007533DF">
        <w:rPr>
          <w:rFonts w:ascii="Times New Roman" w:hAnsi="Times New Roman" w:cs="Times New Roman"/>
          <w:sz w:val="24"/>
          <w:szCs w:val="24"/>
        </w:rPr>
        <w:t xml:space="preserve">и реализации Метагалактического </w:t>
      </w:r>
      <w:r w:rsidR="00C90C42">
        <w:rPr>
          <w:rFonts w:ascii="Times New Roman" w:hAnsi="Times New Roman" w:cs="Times New Roman"/>
          <w:sz w:val="24"/>
          <w:szCs w:val="24"/>
        </w:rPr>
        <w:t>Космоса</w:t>
      </w:r>
      <w:r w:rsidR="007533DF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 w:rsidR="009A46D5">
        <w:rPr>
          <w:rFonts w:ascii="Times New Roman" w:hAnsi="Times New Roman" w:cs="Times New Roman"/>
          <w:sz w:val="24"/>
          <w:szCs w:val="24"/>
        </w:rPr>
        <w:t>.</w:t>
      </w:r>
      <w:r w:rsidR="004933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07"/>
      </w:tblGrid>
      <w:tr w:rsidR="00AF29D3" w:rsidTr="00AF29D3">
        <w:trPr>
          <w:gridAfter w:val="1"/>
        </w:trPr>
        <w:tc>
          <w:tcPr>
            <w:tcW w:w="9464" w:type="dxa"/>
          </w:tcPr>
          <w:bookmarkEnd w:id="0"/>
          <w:p w:rsidR="00AF29D3" w:rsidRDefault="00DE7C82" w:rsidP="00AF29D3">
            <w:pPr>
              <w:jc w:val="center"/>
            </w:pPr>
            <w:r>
              <w:object w:dxaOrig="8580" w:dyaOrig="5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6.5pt;height:156pt" o:ole="">
                  <v:imagedata r:id="rId5" o:title=""/>
                </v:shape>
                <o:OLEObject Type="Embed" ProgID="PBrush" ShapeID="_x0000_i1025" DrawAspect="Content" ObjectID="_1678369246" r:id="rId6"/>
              </w:object>
            </w:r>
          </w:p>
          <w:p w:rsidR="00AF29D3" w:rsidRDefault="00AF29D3" w:rsidP="00AF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1 – Ключи Управления</w:t>
            </w:r>
          </w:p>
        </w:tc>
      </w:tr>
      <w:tr w:rsidR="00AF29D3" w:rsidTr="00AF2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9D3" w:rsidRDefault="00AF29D3" w:rsidP="00F92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305425" cy="422604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422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9D3" w:rsidRDefault="00AF29D3" w:rsidP="00AF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D3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29D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Контексты к</w:t>
            </w:r>
            <w:r w:rsidRPr="00AF29D3">
              <w:rPr>
                <w:rFonts w:ascii="Times New Roman" w:hAnsi="Times New Roman" w:cs="Times New Roman"/>
                <w:sz w:val="24"/>
                <w:szCs w:val="24"/>
              </w:rPr>
              <w:t>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F2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29D3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</w:tc>
      </w:tr>
    </w:tbl>
    <w:p w:rsidR="008F30C0" w:rsidRDefault="008F30C0" w:rsidP="00F925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9D3" w:rsidRPr="007533DF" w:rsidRDefault="00AF29D3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sectPr w:rsidR="00AF29D3" w:rsidRPr="0075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68"/>
    <w:rsid w:val="0001417D"/>
    <w:rsid w:val="00033F5F"/>
    <w:rsid w:val="00076B6B"/>
    <w:rsid w:val="000E73A8"/>
    <w:rsid w:val="001218CF"/>
    <w:rsid w:val="00173C84"/>
    <w:rsid w:val="001F5E3F"/>
    <w:rsid w:val="002067FE"/>
    <w:rsid w:val="00381820"/>
    <w:rsid w:val="00491584"/>
    <w:rsid w:val="0049338C"/>
    <w:rsid w:val="006263D9"/>
    <w:rsid w:val="00703400"/>
    <w:rsid w:val="007533DF"/>
    <w:rsid w:val="00793ED4"/>
    <w:rsid w:val="007A3D12"/>
    <w:rsid w:val="007A4EC6"/>
    <w:rsid w:val="00803052"/>
    <w:rsid w:val="00825BE7"/>
    <w:rsid w:val="008F30C0"/>
    <w:rsid w:val="00985527"/>
    <w:rsid w:val="009A46D5"/>
    <w:rsid w:val="009C6968"/>
    <w:rsid w:val="00AF29D3"/>
    <w:rsid w:val="00B827A2"/>
    <w:rsid w:val="00B878CB"/>
    <w:rsid w:val="00BE0215"/>
    <w:rsid w:val="00C30EF4"/>
    <w:rsid w:val="00C54842"/>
    <w:rsid w:val="00C90C42"/>
    <w:rsid w:val="00CA7188"/>
    <w:rsid w:val="00CE024E"/>
    <w:rsid w:val="00D46178"/>
    <w:rsid w:val="00D819EF"/>
    <w:rsid w:val="00DA56A7"/>
    <w:rsid w:val="00DA5BC4"/>
    <w:rsid w:val="00DE6804"/>
    <w:rsid w:val="00DE7C82"/>
    <w:rsid w:val="00E23906"/>
    <w:rsid w:val="00E80244"/>
    <w:rsid w:val="00EB4E56"/>
    <w:rsid w:val="00EC7E88"/>
    <w:rsid w:val="00EF1BDF"/>
    <w:rsid w:val="00F26455"/>
    <w:rsid w:val="00F9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2021-03-27T13:54:00Z</dcterms:created>
  <dcterms:modified xsi:type="dcterms:W3CDTF">2021-03-27T13:54:00Z</dcterms:modified>
</cp:coreProperties>
</file>